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74" w:rsidRPr="00A83E74" w:rsidRDefault="00A83E74" w:rsidP="00A83E74">
      <w:pPr>
        <w:shd w:val="clear" w:color="auto" w:fill="FFFFFF"/>
        <w:spacing w:after="0" w:line="240" w:lineRule="auto"/>
        <w:jc w:val="center"/>
        <w:outlineLvl w:val="1"/>
        <w:rPr>
          <w:rFonts w:ascii="Times New Roman" w:eastAsia="Times New Roman" w:hAnsi="Times New Roman" w:cs="Times New Roman"/>
          <w:b/>
          <w:color w:val="333333"/>
          <w:sz w:val="28"/>
          <w:szCs w:val="28"/>
          <w:lang w:eastAsia="ru-RU"/>
        </w:rPr>
      </w:pPr>
      <w:r w:rsidRPr="00A83E74">
        <w:rPr>
          <w:rFonts w:ascii="Times New Roman" w:eastAsia="Times New Roman" w:hAnsi="Times New Roman" w:cs="Times New Roman"/>
          <w:b/>
          <w:color w:val="333333"/>
          <w:sz w:val="28"/>
          <w:szCs w:val="28"/>
          <w:lang w:eastAsia="ru-RU"/>
        </w:rPr>
        <w:t>Особенности организации образовательного процесса</w:t>
      </w:r>
    </w:p>
    <w:p w:rsidR="00A83E74" w:rsidRDefault="00A83E74" w:rsidP="00A83E74">
      <w:pPr>
        <w:shd w:val="clear" w:color="auto" w:fill="FFFFFF"/>
        <w:spacing w:after="0" w:line="240" w:lineRule="auto"/>
        <w:jc w:val="center"/>
        <w:outlineLvl w:val="1"/>
        <w:rPr>
          <w:rFonts w:ascii="Times New Roman" w:eastAsia="Times New Roman" w:hAnsi="Times New Roman" w:cs="Times New Roman"/>
          <w:b/>
          <w:color w:val="333333"/>
          <w:sz w:val="28"/>
          <w:szCs w:val="28"/>
          <w:lang w:eastAsia="ru-RU"/>
        </w:rPr>
      </w:pPr>
      <w:r w:rsidRPr="00A83E74">
        <w:rPr>
          <w:rFonts w:ascii="Times New Roman" w:eastAsia="Times New Roman" w:hAnsi="Times New Roman" w:cs="Times New Roman"/>
          <w:b/>
          <w:color w:val="333333"/>
          <w:sz w:val="28"/>
          <w:szCs w:val="28"/>
          <w:lang w:eastAsia="ru-RU"/>
        </w:rPr>
        <w:t>с детьми раннего возраста</w:t>
      </w:r>
    </w:p>
    <w:p w:rsidR="00A83E74" w:rsidRDefault="00A83E74" w:rsidP="00A83E74">
      <w:pPr>
        <w:shd w:val="clear" w:color="auto" w:fill="FFFFFF"/>
        <w:spacing w:after="0" w:line="240" w:lineRule="auto"/>
        <w:jc w:val="right"/>
        <w:outlineLvl w:val="1"/>
        <w:rPr>
          <w:rFonts w:ascii="Times New Roman" w:eastAsia="Times New Roman" w:hAnsi="Times New Roman" w:cs="Times New Roman"/>
          <w:b/>
          <w:color w:val="333333"/>
          <w:sz w:val="28"/>
          <w:szCs w:val="28"/>
          <w:lang w:eastAsia="ru-RU"/>
        </w:rPr>
      </w:pPr>
    </w:p>
    <w:p w:rsidR="000B6BDC" w:rsidRPr="00A83E74" w:rsidRDefault="000B6BDC" w:rsidP="00A83E74">
      <w:pPr>
        <w:spacing w:after="0"/>
        <w:jc w:val="both"/>
        <w:rPr>
          <w:rFonts w:ascii="Times New Roman" w:hAnsi="Times New Roman" w:cs="Times New Roman"/>
          <w:sz w:val="28"/>
          <w:szCs w:val="28"/>
        </w:rPr>
      </w:pPr>
    </w:p>
    <w:p w:rsidR="00A83E74" w:rsidRPr="00A83E74" w:rsidRDefault="00A83E74" w:rsidP="00A83E74">
      <w:pPr>
        <w:pStyle w:val="a3"/>
        <w:shd w:val="clear" w:color="auto" w:fill="FFFFFF"/>
        <w:spacing w:before="0" w:beforeAutospacing="0" w:after="150" w:afterAutospacing="0"/>
        <w:ind w:firstLine="708"/>
        <w:jc w:val="both"/>
        <w:rPr>
          <w:color w:val="333333"/>
          <w:sz w:val="28"/>
          <w:szCs w:val="28"/>
        </w:rPr>
      </w:pPr>
      <w:r w:rsidRPr="00A83E74">
        <w:rPr>
          <w:color w:val="333333"/>
          <w:sz w:val="28"/>
          <w:szCs w:val="28"/>
        </w:rPr>
        <w:t>Раннее детство – особый период в жизни ребёнка. По насыщенности овладения навыками и умениями, по темпам развития ранний возраст не имеет себе подобного в последующие периоды. Вся деятельность ребенка подчинена одной ведущей потребности – познанию окружающего мира и себя в нем.</w:t>
      </w:r>
      <w:r>
        <w:rPr>
          <w:color w:val="333333"/>
          <w:sz w:val="28"/>
          <w:szCs w:val="28"/>
        </w:rPr>
        <w:t xml:space="preserve"> </w:t>
      </w:r>
      <w:r w:rsidRPr="00A83E74">
        <w:rPr>
          <w:color w:val="333333"/>
          <w:sz w:val="28"/>
          <w:szCs w:val="28"/>
        </w:rPr>
        <w:t>Воспитание и развитие детей раннего возраста предусматривает личностно-ориентированный подход во взаимодействии с детьми, создание в детском саду условий, обеспечивающих психологический комфорт и всестороннее развитие каждому ребенку.</w:t>
      </w:r>
      <w:r>
        <w:rPr>
          <w:color w:val="333333"/>
          <w:sz w:val="28"/>
          <w:szCs w:val="28"/>
        </w:rPr>
        <w:t xml:space="preserve"> </w:t>
      </w:r>
      <w:r w:rsidRPr="00A83E74">
        <w:rPr>
          <w:color w:val="333333"/>
          <w:sz w:val="28"/>
          <w:szCs w:val="28"/>
        </w:rPr>
        <w:t xml:space="preserve">Для правильной организации педагогической работы с малышами в ДОУ необходимо знать возрастные особенности детей раннего возраста, которые отличают их от детей </w:t>
      </w:r>
      <w:proofErr w:type="gramStart"/>
      <w:r w:rsidRPr="00A83E74">
        <w:rPr>
          <w:color w:val="333333"/>
          <w:sz w:val="28"/>
          <w:szCs w:val="28"/>
        </w:rPr>
        <w:t>более старшего</w:t>
      </w:r>
      <w:proofErr w:type="gramEnd"/>
      <w:r w:rsidRPr="00A83E74">
        <w:rPr>
          <w:color w:val="333333"/>
          <w:sz w:val="28"/>
          <w:szCs w:val="28"/>
        </w:rPr>
        <w:t xml:space="preserve"> возраста и от взрослых.</w:t>
      </w:r>
    </w:p>
    <w:p w:rsidR="00A83E74" w:rsidRPr="00A83E74" w:rsidRDefault="00A83E74" w:rsidP="00A83E74">
      <w:pPr>
        <w:pStyle w:val="a3"/>
        <w:shd w:val="clear" w:color="auto" w:fill="FFFFFF"/>
        <w:spacing w:before="0" w:beforeAutospacing="0" w:after="150" w:afterAutospacing="0"/>
        <w:jc w:val="both"/>
        <w:rPr>
          <w:color w:val="333333"/>
          <w:sz w:val="28"/>
          <w:szCs w:val="28"/>
        </w:rPr>
      </w:pPr>
      <w:r w:rsidRPr="00A83E74">
        <w:rPr>
          <w:color w:val="333333"/>
          <w:sz w:val="28"/>
          <w:szCs w:val="28"/>
        </w:rPr>
        <w:t>Остановимся на основных особенностях работы с маленькими детьми.</w:t>
      </w:r>
    </w:p>
    <w:p w:rsidR="00A83E74" w:rsidRPr="00A83E74" w:rsidRDefault="00A83E74" w:rsidP="00A83E74">
      <w:pPr>
        <w:pStyle w:val="a3"/>
        <w:shd w:val="clear" w:color="auto" w:fill="FFFFFF"/>
        <w:spacing w:before="0" w:beforeAutospacing="0" w:after="150" w:afterAutospacing="0"/>
        <w:jc w:val="both"/>
        <w:rPr>
          <w:color w:val="333333"/>
          <w:sz w:val="28"/>
          <w:szCs w:val="28"/>
        </w:rPr>
      </w:pPr>
      <w:r w:rsidRPr="00A83E74">
        <w:rPr>
          <w:rStyle w:val="a5"/>
          <w:b/>
          <w:bCs/>
          <w:color w:val="333333"/>
          <w:sz w:val="28"/>
          <w:szCs w:val="28"/>
        </w:rPr>
        <w:t>Особенность первая.</w:t>
      </w:r>
    </w:p>
    <w:p w:rsidR="00A83E74" w:rsidRPr="00A83E74" w:rsidRDefault="00A83E74" w:rsidP="00A83E74">
      <w:pPr>
        <w:pStyle w:val="a3"/>
        <w:shd w:val="clear" w:color="auto" w:fill="FFFFFF"/>
        <w:spacing w:before="0" w:beforeAutospacing="0" w:after="150" w:afterAutospacing="0"/>
        <w:jc w:val="both"/>
        <w:rPr>
          <w:color w:val="333333"/>
          <w:sz w:val="28"/>
          <w:szCs w:val="28"/>
        </w:rPr>
      </w:pPr>
      <w:r w:rsidRPr="00A83E74">
        <w:rPr>
          <w:rStyle w:val="a4"/>
          <w:color w:val="333333"/>
          <w:sz w:val="28"/>
          <w:szCs w:val="28"/>
        </w:rPr>
        <w:t>Необходимость включения в детскую деятельность.</w:t>
      </w:r>
    </w:p>
    <w:p w:rsidR="00A83E74" w:rsidRPr="00A83E74" w:rsidRDefault="00A83E74" w:rsidP="00A83E74">
      <w:pPr>
        <w:pStyle w:val="a3"/>
        <w:shd w:val="clear" w:color="auto" w:fill="FFFFFF"/>
        <w:spacing w:before="0" w:beforeAutospacing="0" w:after="150" w:afterAutospacing="0"/>
        <w:ind w:firstLine="708"/>
        <w:jc w:val="both"/>
        <w:rPr>
          <w:color w:val="333333"/>
          <w:sz w:val="28"/>
          <w:szCs w:val="28"/>
        </w:rPr>
      </w:pPr>
      <w:r w:rsidRPr="00A83E74">
        <w:rPr>
          <w:color w:val="333333"/>
          <w:sz w:val="28"/>
          <w:szCs w:val="28"/>
        </w:rPr>
        <w:t>Универсальным методом воспитания для маленьких детей, как известно, является </w:t>
      </w:r>
      <w:r w:rsidRPr="00A83E74">
        <w:rPr>
          <w:rStyle w:val="a5"/>
          <w:color w:val="333333"/>
          <w:sz w:val="28"/>
          <w:szCs w:val="28"/>
        </w:rPr>
        <w:t>игра.</w:t>
      </w:r>
      <w:r w:rsidRPr="00A83E74">
        <w:rPr>
          <w:color w:val="333333"/>
          <w:sz w:val="28"/>
          <w:szCs w:val="28"/>
        </w:rPr>
        <w:t> Игра малышей требует непременного участия взрослого, который не только передает им необходимые правила и способы игровых действий, но и </w:t>
      </w:r>
      <w:r w:rsidRPr="00A83E74">
        <w:rPr>
          <w:rStyle w:val="a5"/>
          <w:color w:val="333333"/>
          <w:sz w:val="28"/>
          <w:szCs w:val="28"/>
        </w:rPr>
        <w:t>«заражает»</w:t>
      </w:r>
      <w:r w:rsidRPr="00A83E74">
        <w:rPr>
          <w:color w:val="333333"/>
          <w:sz w:val="28"/>
          <w:szCs w:val="28"/>
        </w:rPr>
        <w:t> их интересом к деятельности, стимулирует и поддерживает их активность.</w:t>
      </w:r>
    </w:p>
    <w:p w:rsidR="00A83E74" w:rsidRPr="00A83E74" w:rsidRDefault="00A83E74" w:rsidP="00A83E74">
      <w:pPr>
        <w:pStyle w:val="a3"/>
        <w:shd w:val="clear" w:color="auto" w:fill="FFFFFF"/>
        <w:spacing w:before="0" w:beforeAutospacing="0" w:after="150" w:afterAutospacing="0"/>
        <w:jc w:val="both"/>
        <w:rPr>
          <w:color w:val="333333"/>
          <w:sz w:val="28"/>
          <w:szCs w:val="28"/>
        </w:rPr>
      </w:pPr>
      <w:r w:rsidRPr="00A83E74">
        <w:rPr>
          <w:rStyle w:val="a5"/>
          <w:b/>
          <w:bCs/>
          <w:color w:val="333333"/>
          <w:sz w:val="28"/>
          <w:szCs w:val="28"/>
        </w:rPr>
        <w:t>Особенность вторая.</w:t>
      </w:r>
    </w:p>
    <w:p w:rsidR="00A83E74" w:rsidRPr="00A83E74" w:rsidRDefault="00A83E74" w:rsidP="00A83E74">
      <w:pPr>
        <w:pStyle w:val="a3"/>
        <w:shd w:val="clear" w:color="auto" w:fill="FFFFFF"/>
        <w:spacing w:before="0" w:beforeAutospacing="0" w:after="150" w:afterAutospacing="0"/>
        <w:jc w:val="both"/>
        <w:rPr>
          <w:color w:val="333333"/>
          <w:sz w:val="28"/>
          <w:szCs w:val="28"/>
        </w:rPr>
      </w:pPr>
      <w:r w:rsidRPr="00A83E74">
        <w:rPr>
          <w:rStyle w:val="a4"/>
          <w:color w:val="333333"/>
          <w:sz w:val="28"/>
          <w:szCs w:val="28"/>
        </w:rPr>
        <w:t>Необходимость личной обращенности к ребенку.</w:t>
      </w:r>
    </w:p>
    <w:p w:rsidR="00A83E74" w:rsidRPr="00A83E74" w:rsidRDefault="00A83E74" w:rsidP="00A83E74">
      <w:pPr>
        <w:pStyle w:val="a3"/>
        <w:shd w:val="clear" w:color="auto" w:fill="FFFFFF"/>
        <w:spacing w:before="0" w:beforeAutospacing="0" w:after="150" w:afterAutospacing="0"/>
        <w:ind w:firstLine="708"/>
        <w:jc w:val="both"/>
        <w:rPr>
          <w:color w:val="333333"/>
          <w:sz w:val="28"/>
          <w:szCs w:val="28"/>
        </w:rPr>
      </w:pPr>
      <w:r w:rsidRPr="00A83E74">
        <w:rPr>
          <w:color w:val="333333"/>
          <w:sz w:val="28"/>
          <w:szCs w:val="28"/>
        </w:rPr>
        <w:t>Необходимость индивидуального</w:t>
      </w:r>
      <w:r w:rsidRPr="00A83E74">
        <w:rPr>
          <w:rStyle w:val="a5"/>
          <w:color w:val="333333"/>
          <w:sz w:val="28"/>
          <w:szCs w:val="28"/>
        </w:rPr>
        <w:t> </w:t>
      </w:r>
      <w:r w:rsidRPr="00A83E74">
        <w:rPr>
          <w:color w:val="333333"/>
          <w:sz w:val="28"/>
          <w:szCs w:val="28"/>
        </w:rPr>
        <w:t xml:space="preserve">подхода педагога к каждому ребенку очевидна во всех возрастах. Однако в раннем возрасте индивидуальный подход имеет решающее значение не только потому, что все дети разные, но еще и потому, что маленький ребенок может воспринять </w:t>
      </w:r>
      <w:proofErr w:type="gramStart"/>
      <w:r w:rsidRPr="00A83E74">
        <w:rPr>
          <w:color w:val="333333"/>
          <w:sz w:val="28"/>
          <w:szCs w:val="28"/>
        </w:rPr>
        <w:t>только</w:t>
      </w:r>
      <w:proofErr w:type="gramEnd"/>
      <w:r w:rsidRPr="00A83E74">
        <w:rPr>
          <w:color w:val="333333"/>
          <w:sz w:val="28"/>
          <w:szCs w:val="28"/>
        </w:rPr>
        <w:t xml:space="preserve"> то воздействие взрослого, которое адресовано лично ему.</w:t>
      </w:r>
    </w:p>
    <w:p w:rsidR="00A83E74" w:rsidRPr="00A83E74" w:rsidRDefault="00A83E74" w:rsidP="00A83E74">
      <w:pPr>
        <w:pStyle w:val="a3"/>
        <w:shd w:val="clear" w:color="auto" w:fill="FFFFFF"/>
        <w:spacing w:before="0" w:beforeAutospacing="0" w:after="150" w:afterAutospacing="0"/>
        <w:jc w:val="both"/>
        <w:rPr>
          <w:color w:val="333333"/>
          <w:sz w:val="28"/>
          <w:szCs w:val="28"/>
        </w:rPr>
      </w:pPr>
      <w:r w:rsidRPr="00A83E74">
        <w:rPr>
          <w:rStyle w:val="a5"/>
          <w:b/>
          <w:bCs/>
          <w:color w:val="333333"/>
          <w:sz w:val="28"/>
          <w:szCs w:val="28"/>
        </w:rPr>
        <w:t>Особенность третья</w:t>
      </w:r>
      <w:r w:rsidRPr="00A83E74">
        <w:rPr>
          <w:rStyle w:val="a5"/>
          <w:color w:val="333333"/>
          <w:sz w:val="28"/>
          <w:szCs w:val="28"/>
        </w:rPr>
        <w:t>.</w:t>
      </w:r>
    </w:p>
    <w:p w:rsidR="00A83E74" w:rsidRPr="00A83E74" w:rsidRDefault="00A83E74" w:rsidP="00A83E74">
      <w:pPr>
        <w:pStyle w:val="a3"/>
        <w:shd w:val="clear" w:color="auto" w:fill="FFFFFF"/>
        <w:spacing w:before="0" w:beforeAutospacing="0" w:after="150" w:afterAutospacing="0"/>
        <w:jc w:val="both"/>
        <w:rPr>
          <w:color w:val="333333"/>
          <w:sz w:val="28"/>
          <w:szCs w:val="28"/>
        </w:rPr>
      </w:pPr>
      <w:r w:rsidRPr="00A83E74">
        <w:rPr>
          <w:rStyle w:val="a4"/>
          <w:color w:val="333333"/>
          <w:sz w:val="28"/>
          <w:szCs w:val="28"/>
        </w:rPr>
        <w:t>Неэффективность любых вербальных методов воспитания.</w:t>
      </w:r>
    </w:p>
    <w:p w:rsidR="00A83E74" w:rsidRPr="00A83E74" w:rsidRDefault="00A83E74" w:rsidP="00A83E74">
      <w:pPr>
        <w:pStyle w:val="a3"/>
        <w:shd w:val="clear" w:color="auto" w:fill="FFFFFF"/>
        <w:spacing w:before="0" w:beforeAutospacing="0" w:after="150" w:afterAutospacing="0"/>
        <w:ind w:firstLine="708"/>
        <w:jc w:val="both"/>
        <w:rPr>
          <w:color w:val="333333"/>
          <w:sz w:val="28"/>
          <w:szCs w:val="28"/>
        </w:rPr>
      </w:pPr>
      <w:r w:rsidRPr="00A83E74">
        <w:rPr>
          <w:color w:val="333333"/>
          <w:sz w:val="28"/>
          <w:szCs w:val="28"/>
        </w:rPr>
        <w:t>Важнейшая особенность работы с детьми раннего возраста - неэффективность любых вербальных методов воспитания.</w:t>
      </w:r>
      <w:r>
        <w:rPr>
          <w:color w:val="333333"/>
          <w:sz w:val="28"/>
          <w:szCs w:val="28"/>
        </w:rPr>
        <w:t xml:space="preserve"> </w:t>
      </w:r>
      <w:r w:rsidRPr="00A83E74">
        <w:rPr>
          <w:color w:val="333333"/>
          <w:sz w:val="28"/>
          <w:szCs w:val="28"/>
        </w:rPr>
        <w:t xml:space="preserve">Любые инструкции, объяснения, призывы к послушанию по отношению к ним оказываются бесполезными. Дети этого возраста живут только настоящим. Воздействие ситуации (окружающие предметы, движения, звуки) является для них гораздо более сильным побудителем, чем значение слов взрослого. Это вовсе не значит, что с маленькими детьми не нужно говорить. Но слова воспитателя обязательно должны быть включены в контекст реальных </w:t>
      </w:r>
      <w:r w:rsidRPr="00A83E74">
        <w:rPr>
          <w:color w:val="333333"/>
          <w:sz w:val="28"/>
          <w:szCs w:val="28"/>
        </w:rPr>
        <w:lastRenderedPageBreak/>
        <w:t>действий, иметь яркую интонационную окраску, сопровождаться соответствующими жестами и движениями.</w:t>
      </w:r>
    </w:p>
    <w:p w:rsidR="00A83E74" w:rsidRPr="00A83E74" w:rsidRDefault="00A83E74" w:rsidP="00A83E74">
      <w:pPr>
        <w:pStyle w:val="a3"/>
        <w:shd w:val="clear" w:color="auto" w:fill="FFFFFF"/>
        <w:spacing w:before="0" w:beforeAutospacing="0" w:after="150" w:afterAutospacing="0"/>
        <w:jc w:val="both"/>
        <w:rPr>
          <w:color w:val="333333"/>
          <w:sz w:val="28"/>
          <w:szCs w:val="28"/>
        </w:rPr>
      </w:pPr>
      <w:r w:rsidRPr="00A83E74">
        <w:rPr>
          <w:rStyle w:val="a5"/>
          <w:b/>
          <w:bCs/>
          <w:color w:val="333333"/>
          <w:sz w:val="28"/>
          <w:szCs w:val="28"/>
        </w:rPr>
        <w:t>Особенность четвертая.</w:t>
      </w:r>
    </w:p>
    <w:p w:rsidR="00A83E74" w:rsidRPr="00A83E74" w:rsidRDefault="00A83E74" w:rsidP="00A83E74">
      <w:pPr>
        <w:pStyle w:val="a3"/>
        <w:shd w:val="clear" w:color="auto" w:fill="FFFFFF"/>
        <w:spacing w:before="0" w:beforeAutospacing="0" w:after="150" w:afterAutospacing="0"/>
        <w:jc w:val="both"/>
        <w:rPr>
          <w:color w:val="333333"/>
          <w:sz w:val="28"/>
          <w:szCs w:val="28"/>
        </w:rPr>
      </w:pPr>
      <w:r w:rsidRPr="00A83E74">
        <w:rPr>
          <w:rStyle w:val="a4"/>
          <w:color w:val="333333"/>
          <w:sz w:val="28"/>
          <w:szCs w:val="28"/>
        </w:rPr>
        <w:t>Необходимость принимать ребенка.</w:t>
      </w:r>
    </w:p>
    <w:p w:rsidR="00A83E74" w:rsidRPr="00A83E74" w:rsidRDefault="00A83E74" w:rsidP="00A83E74">
      <w:pPr>
        <w:pStyle w:val="a3"/>
        <w:shd w:val="clear" w:color="auto" w:fill="FFFFFF"/>
        <w:spacing w:before="0" w:beforeAutospacing="0" w:after="150" w:afterAutospacing="0"/>
        <w:ind w:firstLine="708"/>
        <w:jc w:val="both"/>
        <w:rPr>
          <w:color w:val="333333"/>
          <w:sz w:val="28"/>
          <w:szCs w:val="28"/>
        </w:rPr>
      </w:pPr>
      <w:r w:rsidRPr="00A83E74">
        <w:rPr>
          <w:color w:val="333333"/>
          <w:sz w:val="28"/>
          <w:szCs w:val="28"/>
        </w:rPr>
        <w:t>Крайне важно позитивное принятие и доброжелательность к детям, которое подразумевает положительное отношение независимо от того, что и как он делает.</w:t>
      </w:r>
    </w:p>
    <w:p w:rsidR="00A83E74" w:rsidRPr="00A83E74" w:rsidRDefault="00A83E74" w:rsidP="00A83E74">
      <w:pPr>
        <w:pStyle w:val="a3"/>
        <w:shd w:val="clear" w:color="auto" w:fill="FFFFFF"/>
        <w:spacing w:before="0" w:beforeAutospacing="0" w:after="150" w:afterAutospacing="0"/>
        <w:jc w:val="both"/>
        <w:rPr>
          <w:color w:val="333333"/>
          <w:sz w:val="28"/>
          <w:szCs w:val="28"/>
        </w:rPr>
      </w:pPr>
      <w:r w:rsidRPr="00A83E74">
        <w:rPr>
          <w:rStyle w:val="a5"/>
          <w:b/>
          <w:bCs/>
          <w:color w:val="333333"/>
          <w:sz w:val="28"/>
          <w:szCs w:val="28"/>
        </w:rPr>
        <w:t>Особенность пятая</w:t>
      </w:r>
      <w:r w:rsidRPr="00A83E74">
        <w:rPr>
          <w:rStyle w:val="a5"/>
          <w:color w:val="333333"/>
          <w:sz w:val="28"/>
          <w:szCs w:val="28"/>
        </w:rPr>
        <w:t>.</w:t>
      </w:r>
    </w:p>
    <w:p w:rsidR="00A83E74" w:rsidRPr="00A83E74" w:rsidRDefault="00A83E74" w:rsidP="00A83E74">
      <w:pPr>
        <w:pStyle w:val="a3"/>
        <w:shd w:val="clear" w:color="auto" w:fill="FFFFFF"/>
        <w:spacing w:before="0" w:beforeAutospacing="0" w:after="150" w:afterAutospacing="0"/>
        <w:jc w:val="both"/>
        <w:rPr>
          <w:color w:val="333333"/>
          <w:sz w:val="28"/>
          <w:szCs w:val="28"/>
        </w:rPr>
      </w:pPr>
      <w:r w:rsidRPr="00A83E74">
        <w:rPr>
          <w:rStyle w:val="a4"/>
          <w:color w:val="333333"/>
          <w:sz w:val="28"/>
          <w:szCs w:val="28"/>
        </w:rPr>
        <w:t xml:space="preserve">Необходимость </w:t>
      </w:r>
      <w:proofErr w:type="spellStart"/>
      <w:r w:rsidRPr="00A83E74">
        <w:rPr>
          <w:rStyle w:val="a4"/>
          <w:color w:val="333333"/>
          <w:sz w:val="28"/>
          <w:szCs w:val="28"/>
        </w:rPr>
        <w:t>эмпатии</w:t>
      </w:r>
      <w:proofErr w:type="spellEnd"/>
      <w:r w:rsidRPr="00A83E74">
        <w:rPr>
          <w:rStyle w:val="a5"/>
          <w:color w:val="333333"/>
          <w:sz w:val="28"/>
          <w:szCs w:val="28"/>
        </w:rPr>
        <w:t>.</w:t>
      </w:r>
    </w:p>
    <w:p w:rsidR="00A83E74" w:rsidRPr="00A83E74" w:rsidRDefault="00A83E74" w:rsidP="00A83E74">
      <w:pPr>
        <w:pStyle w:val="a3"/>
        <w:shd w:val="clear" w:color="auto" w:fill="FFFFFF"/>
        <w:spacing w:before="0" w:beforeAutospacing="0" w:after="150" w:afterAutospacing="0"/>
        <w:ind w:firstLine="708"/>
        <w:jc w:val="both"/>
        <w:rPr>
          <w:sz w:val="28"/>
          <w:szCs w:val="28"/>
        </w:rPr>
      </w:pPr>
      <w:r w:rsidRPr="00A83E74">
        <w:rPr>
          <w:color w:val="333333"/>
          <w:sz w:val="28"/>
          <w:szCs w:val="28"/>
        </w:rPr>
        <w:t>Важным условием педагогического общения с маленькими детьми является </w:t>
      </w:r>
      <w:proofErr w:type="spellStart"/>
      <w:r w:rsidRPr="00A83E74">
        <w:rPr>
          <w:rStyle w:val="a4"/>
          <w:color w:val="333333"/>
          <w:sz w:val="28"/>
          <w:szCs w:val="28"/>
        </w:rPr>
        <w:t>эмпатия</w:t>
      </w:r>
      <w:proofErr w:type="spellEnd"/>
      <w:r w:rsidRPr="00A83E74">
        <w:rPr>
          <w:color w:val="333333"/>
          <w:sz w:val="28"/>
          <w:szCs w:val="28"/>
        </w:rPr>
        <w:t xml:space="preserve">, т. е. сочувствие и сопереживание. </w:t>
      </w:r>
      <w:proofErr w:type="spellStart"/>
      <w:r w:rsidRPr="00A83E74">
        <w:rPr>
          <w:color w:val="333333"/>
          <w:sz w:val="28"/>
          <w:szCs w:val="28"/>
        </w:rPr>
        <w:t>Эмпатия</w:t>
      </w:r>
      <w:proofErr w:type="spellEnd"/>
      <w:r w:rsidRPr="00A83E74">
        <w:rPr>
          <w:color w:val="333333"/>
          <w:sz w:val="28"/>
          <w:szCs w:val="28"/>
        </w:rPr>
        <w:t xml:space="preserve"> требует умения слушать другого и не только его слова, но и то, о чём он умалчивает или чего даже не осознаёт.</w:t>
      </w:r>
      <w:r>
        <w:rPr>
          <w:color w:val="333333"/>
          <w:sz w:val="28"/>
          <w:szCs w:val="28"/>
        </w:rPr>
        <w:t xml:space="preserve"> </w:t>
      </w:r>
      <w:r w:rsidRPr="00A83E74">
        <w:rPr>
          <w:color w:val="333333"/>
          <w:sz w:val="28"/>
          <w:szCs w:val="28"/>
          <w:shd w:val="clear" w:color="auto" w:fill="FFFFFF"/>
        </w:rPr>
        <w:t xml:space="preserve">Из всего сказанного можно сделать вывод: все эти требования необходимо соблюдать каждому дошкольному педагогу, однако относительно раннего возраста они имеют особую значимость, поскольку в этот период отношения ребенка </w:t>
      </w:r>
      <w:proofErr w:type="gramStart"/>
      <w:r w:rsidRPr="00A83E74">
        <w:rPr>
          <w:color w:val="333333"/>
          <w:sz w:val="28"/>
          <w:szCs w:val="28"/>
          <w:shd w:val="clear" w:color="auto" w:fill="FFFFFF"/>
        </w:rPr>
        <w:t>со</w:t>
      </w:r>
      <w:proofErr w:type="gramEnd"/>
      <w:r w:rsidRPr="00A83E74">
        <w:rPr>
          <w:color w:val="333333"/>
          <w:sz w:val="28"/>
          <w:szCs w:val="28"/>
          <w:shd w:val="clear" w:color="auto" w:fill="FFFFFF"/>
        </w:rPr>
        <w:t xml:space="preserve"> взрослым в воспитательном процессе выходят на первый план.</w:t>
      </w:r>
    </w:p>
    <w:sectPr w:rsidR="00A83E74" w:rsidRPr="00A83E74" w:rsidSect="000B6B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E74"/>
    <w:rsid w:val="000B6BDC"/>
    <w:rsid w:val="007D1DB3"/>
    <w:rsid w:val="00960BF7"/>
    <w:rsid w:val="00A83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BDC"/>
  </w:style>
  <w:style w:type="paragraph" w:styleId="2">
    <w:name w:val="heading 2"/>
    <w:basedOn w:val="a"/>
    <w:link w:val="20"/>
    <w:uiPriority w:val="9"/>
    <w:qFormat/>
    <w:rsid w:val="00A83E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E7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83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3E74"/>
    <w:rPr>
      <w:b/>
      <w:bCs/>
    </w:rPr>
  </w:style>
  <w:style w:type="character" w:styleId="a5">
    <w:name w:val="Emphasis"/>
    <w:basedOn w:val="a0"/>
    <w:uiPriority w:val="20"/>
    <w:qFormat/>
    <w:rsid w:val="00A83E74"/>
    <w:rPr>
      <w:i/>
      <w:iCs/>
    </w:rPr>
  </w:style>
</w:styles>
</file>

<file path=word/webSettings.xml><?xml version="1.0" encoding="utf-8"?>
<w:webSettings xmlns:r="http://schemas.openxmlformats.org/officeDocument/2006/relationships" xmlns:w="http://schemas.openxmlformats.org/wordprocessingml/2006/main">
  <w:divs>
    <w:div w:id="213350520">
      <w:bodyDiv w:val="1"/>
      <w:marLeft w:val="0"/>
      <w:marRight w:val="0"/>
      <w:marTop w:val="0"/>
      <w:marBottom w:val="0"/>
      <w:divBdr>
        <w:top w:val="none" w:sz="0" w:space="0" w:color="auto"/>
        <w:left w:val="none" w:sz="0" w:space="0" w:color="auto"/>
        <w:bottom w:val="none" w:sz="0" w:space="0" w:color="auto"/>
        <w:right w:val="none" w:sz="0" w:space="0" w:color="auto"/>
      </w:divBdr>
    </w:div>
    <w:div w:id="1230653997">
      <w:bodyDiv w:val="1"/>
      <w:marLeft w:val="0"/>
      <w:marRight w:val="0"/>
      <w:marTop w:val="0"/>
      <w:marBottom w:val="0"/>
      <w:divBdr>
        <w:top w:val="none" w:sz="0" w:space="0" w:color="auto"/>
        <w:left w:val="none" w:sz="0" w:space="0" w:color="auto"/>
        <w:bottom w:val="none" w:sz="0" w:space="0" w:color="auto"/>
        <w:right w:val="none" w:sz="0" w:space="0" w:color="auto"/>
      </w:divBdr>
    </w:div>
    <w:div w:id="18741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458</Words>
  <Characters>2613</Characters>
  <Application>Microsoft Office Word</Application>
  <DocSecurity>0</DocSecurity>
  <Lines>21</Lines>
  <Paragraphs>6</Paragraphs>
  <ScaleCrop>false</ScaleCrop>
  <Company>Grizli777</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2020-10-19T14:54:00Z</dcterms:created>
  <dcterms:modified xsi:type="dcterms:W3CDTF">2023-01-25T18:44:00Z</dcterms:modified>
</cp:coreProperties>
</file>